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FC84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 Οι κανόνες δήλωσης θα πρέπει να είναι: 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>   </w:t>
      </w:r>
    </w:p>
    <w:p w14:paraId="5F884039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Για το 2ο εξάμηνο :</w:t>
      </w:r>
    </w:p>
    <w:p w14:paraId="0914B69C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«Οι φοιτητές του 2ου εξαμήνου υποχρεούνται να δηλώσουν ίσον με 6 υποχρεωτικά  μαθήματα του 2ου εξαμήνου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σύνολο πιστωτικών  μονάδων 30ΠΜ»</w:t>
      </w:r>
    </w:p>
    <w:p w14:paraId="7AAE215C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>  </w:t>
      </w:r>
    </w:p>
    <w:tbl>
      <w:tblPr>
        <w:tblpPr w:leftFromText="180" w:rightFromText="180" w:vertAnchor="text"/>
        <w:tblW w:w="9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3408"/>
        <w:gridCol w:w="3118"/>
        <w:gridCol w:w="599"/>
      </w:tblGrid>
      <w:tr w:rsidR="00932389" w:rsidRPr="00932389" w14:paraId="6E5D5359" w14:textId="77777777" w:rsidTr="00171098">
        <w:trPr>
          <w:gridAfter w:val="1"/>
          <w:wAfter w:w="599" w:type="dxa"/>
          <w:trHeight w:val="452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CA73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>2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vertAlign w:val="superscript"/>
                <w:lang w:eastAsia="el-GR"/>
              </w:rPr>
              <w:t>ο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 xml:space="preserve"> Εξάμηνο</w:t>
            </w:r>
          </w:p>
        </w:tc>
      </w:tr>
      <w:tr w:rsidR="00932389" w:rsidRPr="00932389" w14:paraId="3E61DBF7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78AB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bookmarkStart w:id="0" w:name="m_8002519119029922967__Hlk12135050" w:colFirst="0" w:colLast="0"/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Κωδικός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EAFF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1F4A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 xml:space="preserve">ΠΙΣΤΩΤΙΚΕΣ ΜΟΝΑΔΕΣ </w:t>
            </w:r>
          </w:p>
        </w:tc>
        <w:tc>
          <w:tcPr>
            <w:tcW w:w="599" w:type="dxa"/>
            <w:vAlign w:val="center"/>
            <w:hideMark/>
          </w:tcPr>
          <w:p w14:paraId="3CF92DE1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64F9D943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07AA8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FST_200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E5667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Στατιστική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558F3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99" w:type="dxa"/>
            <w:vAlign w:val="center"/>
            <w:hideMark/>
          </w:tcPr>
          <w:p w14:paraId="63A25092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1C3A3CD9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0D294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FST_201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B5F8C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Οργανική Χημεία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D20ED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99" w:type="dxa"/>
            <w:vAlign w:val="center"/>
            <w:hideMark/>
          </w:tcPr>
          <w:p w14:paraId="6E24FE3C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04209B47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D0210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FST_202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4E041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 Χημεία Τροφίμων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BD92F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99" w:type="dxa"/>
            <w:vAlign w:val="center"/>
            <w:hideMark/>
          </w:tcPr>
          <w:p w14:paraId="65E7AE8F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0FE36E46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19D33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FST_203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8A663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Βιοχημεία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3FD5A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99" w:type="dxa"/>
            <w:vAlign w:val="center"/>
            <w:hideMark/>
          </w:tcPr>
          <w:p w14:paraId="119B5A49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59B883C4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A3F69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FST_204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F59AA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Πληροφορική ΙΙ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FA347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99" w:type="dxa"/>
            <w:vAlign w:val="center"/>
            <w:hideMark/>
          </w:tcPr>
          <w:p w14:paraId="1B77B070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20E7436B" w14:textId="77777777" w:rsidTr="00171098">
        <w:trPr>
          <w:trHeight w:val="271"/>
        </w:trPr>
        <w:tc>
          <w:tcPr>
            <w:tcW w:w="2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3D032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FST_205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6C769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Αγγλικά για Ειδικούς Ακαδημαϊκούς Σκοπούς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CD84A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99" w:type="dxa"/>
            <w:vAlign w:val="center"/>
            <w:hideMark/>
          </w:tcPr>
          <w:p w14:paraId="45928438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932389" w:rsidRPr="00932389" w14:paraId="3C26AEF0" w14:textId="77777777" w:rsidTr="00171098">
        <w:trPr>
          <w:trHeight w:val="362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2900" w14:textId="77777777" w:rsidR="00932389" w:rsidRPr="00932389" w:rsidRDefault="00932389" w:rsidP="00932389">
            <w:pPr>
              <w:spacing w:before="100" w:beforeAutospacing="1" w:after="16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Σύνολο :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BC9A1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599" w:type="dxa"/>
            <w:vAlign w:val="center"/>
            <w:hideMark/>
          </w:tcPr>
          <w:p w14:paraId="2132FD28" w14:textId="77777777" w:rsidR="00932389" w:rsidRPr="00932389" w:rsidRDefault="00932389" w:rsidP="0093238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</w:tr>
    </w:tbl>
    <w:p w14:paraId="33120B00" w14:textId="77777777" w:rsidR="00932389" w:rsidRPr="00932389" w:rsidRDefault="00932389" w:rsidP="00932389">
      <w:pPr>
        <w:spacing w:before="100" w:beforeAutospacing="1" w:after="16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> </w:t>
      </w:r>
    </w:p>
    <w:p w14:paraId="563CC25C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> </w:t>
      </w:r>
      <w:r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Για το 4ο εξάμηνο :</w:t>
      </w:r>
    </w:p>
    <w:p w14:paraId="73F92892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«Οι φοιτητές του 4ου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εξαμήνου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υποχρεούνται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να δηλώσουν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ίσον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με 6 υποχρεωτικά  μαθήματα του 4ου εξαμήνου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σύνολο πιστωτικών  μονάδων 30ΠΜ και έως το ανώτερο 6 </w:t>
      </w:r>
      <w:r w:rsidRPr="00932389">
        <w:rPr>
          <w:rFonts w:asciiTheme="majorHAnsi" w:eastAsia="Times New Roman" w:hAnsiTheme="majorHAnsi" w:cs="Times New Roman"/>
          <w:sz w:val="20"/>
          <w:szCs w:val="20"/>
          <w:u w:val="single"/>
          <w:lang w:eastAsia="el-GR"/>
        </w:rPr>
        <w:t>οφειλόμενα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μαθήματα προηγούμενου εξαμήνου (2ου) με σύνολο πιστωτικών μονάδων  έως 30 ΠΜ»</w:t>
      </w:r>
    </w:p>
    <w:tbl>
      <w:tblPr>
        <w:tblpPr w:leftFromText="45" w:rightFromText="45" w:vertAnchor="text"/>
        <w:tblW w:w="1020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3812"/>
        <w:gridCol w:w="2816"/>
        <w:gridCol w:w="587"/>
        <w:gridCol w:w="420"/>
      </w:tblGrid>
      <w:tr w:rsidR="00932389" w:rsidRPr="00932389" w14:paraId="7E8C730A" w14:textId="77777777" w:rsidTr="00171098">
        <w:trPr>
          <w:gridAfter w:val="2"/>
          <w:wAfter w:w="1007" w:type="dxa"/>
          <w:trHeight w:val="452"/>
          <w:tblCellSpacing w:w="0" w:type="dxa"/>
        </w:trPr>
        <w:tc>
          <w:tcPr>
            <w:tcW w:w="9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6717C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> 4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vertAlign w:val="superscript"/>
                <w:lang w:eastAsia="el-GR"/>
              </w:rPr>
              <w:t>ο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 xml:space="preserve"> Εξάμηνο</w:t>
            </w:r>
          </w:p>
        </w:tc>
      </w:tr>
      <w:tr w:rsidR="00932389" w:rsidRPr="00932389" w14:paraId="16D5CCF6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5465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Κωδικός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9A01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072F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 xml:space="preserve">ΠΙΣΤΩΤΙΚΕΣ ΜΟΝΑΔΕΣ </w:t>
            </w:r>
          </w:p>
        </w:tc>
        <w:tc>
          <w:tcPr>
            <w:tcW w:w="587" w:type="dxa"/>
            <w:vAlign w:val="center"/>
            <w:hideMark/>
          </w:tcPr>
          <w:p w14:paraId="1E9D626E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261BFA4C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4B948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FST_400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4D6AC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Μηχανική Τροφίμων ΙΙ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C6452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14:paraId="66715D7A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05759111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FB72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FST_401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402FB" w14:textId="77777777" w:rsidR="00932389" w:rsidRPr="00932389" w:rsidRDefault="005F3FAC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Αρχές Marketing</w:t>
            </w:r>
            <w:r w:rsidR="00932389"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Τροφίμων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3245C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14:paraId="0546BAB6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5C2DC4C3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AEE74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FST_402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A913C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Μικροβιολογία Τροφίμων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2945E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14:paraId="4352D7CE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6053F5C8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25F41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FST_403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D2877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5F3FAC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 xml:space="preserve">Τεχνολογίες Επεξεργασίας και Συντήρησης </w:t>
            </w: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Τροφίμων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62DA0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14:paraId="2F014F82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0C2A2393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8E568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FST_404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581E6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Παραγωγή Τροφής από Υδάτινα Οικοσυστήματα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53A75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14:paraId="6580758A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36E9E750" w14:textId="77777777" w:rsidTr="00171098">
        <w:trPr>
          <w:gridAfter w:val="1"/>
          <w:wAfter w:w="420" w:type="dxa"/>
          <w:trHeight w:val="271"/>
          <w:tblCellSpacing w:w="0" w:type="dxa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37C38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FST_405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14490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Στοιχεία Γεωργικής Παραγωγής ΙΙ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02873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14:paraId="1CEC78FB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5C381B07" w14:textId="77777777" w:rsidTr="00171098">
        <w:trPr>
          <w:trHeight w:val="259"/>
          <w:tblCellSpacing w:w="0" w:type="dxa"/>
        </w:trPr>
        <w:tc>
          <w:tcPr>
            <w:tcW w:w="63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AF65" w14:textId="77777777" w:rsidR="00932389" w:rsidRPr="00932389" w:rsidRDefault="00932389" w:rsidP="00932389">
            <w:pPr>
              <w:spacing w:before="100" w:beforeAutospacing="1" w:after="16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Σύνολο :</w:t>
            </w: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48C89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07" w:type="dxa"/>
            <w:gridSpan w:val="2"/>
            <w:vAlign w:val="center"/>
            <w:hideMark/>
          </w:tcPr>
          <w:p w14:paraId="1A702B41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</w:tbl>
    <w:p w14:paraId="6F71C125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14:paraId="7A0B8DF7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Για το 6ο εξάμηνο :</w:t>
      </w:r>
    </w:p>
    <w:p w14:paraId="285241BB" w14:textId="61623CB9" w:rsidR="00932389" w:rsidRPr="00932389" w:rsidRDefault="00932389" w:rsidP="009323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lastRenderedPageBreak/>
        <w:t>«Οι φοιτητές του 6ου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εξαμήνου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υποχρεούνται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να δηλώσουν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ίσον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με 3 υποχρεωτικά  μαθήματα του 6ου εξαμήνου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σύνολο πιστωτικών  μονάδων 15ΠΜ και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ίσον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με 3 επιλογής μαθήματα </w:t>
      </w:r>
      <w:r w:rsid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εαρινού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εξαμήνου</w:t>
      </w:r>
      <w:r w:rsid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>,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σύνολο πιστωτικών  μονάδων 15ΠΜ. Επιπλέον  έως το ανώτερο 6 </w:t>
      </w:r>
      <w:r w:rsidRPr="00932389">
        <w:rPr>
          <w:rFonts w:asciiTheme="majorHAnsi" w:eastAsia="Times New Roman" w:hAnsiTheme="majorHAnsi" w:cs="Times New Roman"/>
          <w:sz w:val="20"/>
          <w:szCs w:val="20"/>
          <w:u w:val="single"/>
          <w:lang w:eastAsia="el-GR"/>
        </w:rPr>
        <w:t>οφειλόμενα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μαθήματα προηγούμενων  εξαμήνων  (2ου ή/και 4ου ) με σύνολο πιστωτικών μονάδων  έως 30 ΠΜ.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lang w:eastAsia="el-GR"/>
        </w:rPr>
        <w:t xml:space="preserve"> 5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vertAlign w:val="superscript"/>
          <w:lang w:eastAsia="el-GR"/>
        </w:rPr>
        <w:t>ο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lang w:eastAsia="el-GR"/>
        </w:rPr>
        <w:t xml:space="preserve"> Εξάμηνο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</w:t>
      </w:r>
    </w:p>
    <w:tbl>
      <w:tblPr>
        <w:tblpPr w:leftFromText="45" w:rightFromText="45" w:vertAnchor="text"/>
        <w:tblW w:w="124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124"/>
        <w:gridCol w:w="3945"/>
        <w:gridCol w:w="573"/>
        <w:gridCol w:w="2711"/>
      </w:tblGrid>
      <w:tr w:rsidR="00932389" w:rsidRPr="00932389" w14:paraId="68513066" w14:textId="77777777" w:rsidTr="00171098">
        <w:trPr>
          <w:gridAfter w:val="2"/>
          <w:wAfter w:w="3284" w:type="dxa"/>
          <w:trHeight w:val="452"/>
          <w:tblCellSpacing w:w="0" w:type="dxa"/>
        </w:trPr>
        <w:tc>
          <w:tcPr>
            <w:tcW w:w="9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664B" w14:textId="77777777" w:rsidR="00932389" w:rsidRPr="00932389" w:rsidRDefault="00932389" w:rsidP="0093238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>6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vertAlign w:val="superscript"/>
                <w:lang w:eastAsia="el-GR"/>
              </w:rPr>
              <w:t>ο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 xml:space="preserve"> Εξάμηνο</w:t>
            </w:r>
          </w:p>
        </w:tc>
      </w:tr>
      <w:tr w:rsidR="00932389" w:rsidRPr="00932389" w14:paraId="143E97FC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9B4A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Κωδικός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1E61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476E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 xml:space="preserve">ΠΙΣΤΩΤΙΚΕΣ ΜΟΝΑΔΕΣ </w:t>
            </w:r>
          </w:p>
        </w:tc>
        <w:tc>
          <w:tcPr>
            <w:tcW w:w="573" w:type="dxa"/>
            <w:vAlign w:val="center"/>
            <w:hideMark/>
          </w:tcPr>
          <w:p w14:paraId="1DB718C9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bookmarkEnd w:id="0"/>
      <w:tr w:rsidR="00932389" w:rsidRPr="00932389" w14:paraId="52307BBD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96488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FST_600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281E9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Τεχνολογία &amp; Ποιοτικός Έλεγχος Τροφίμων Ζωικής Προέλευσης ΙΙ 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E8C95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7193E7CC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2984E9C6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7DA9A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FST_601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A10BA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Τεχνολογία &amp; Ποιοτικός Έλεγχος Τροφίμων Φυτικής Προέλευσης ΙΙ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06DAF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09BCC2AC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2FC1565D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907A0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FST_602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675E4" w14:textId="77777777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Οινολογία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593E7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0857EA3A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439640D3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AF678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E1469" w14:textId="5D4642A3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ΜΑΘΗΜΑ ΕΠΙΛΟΓΗΣ</w:t>
            </w:r>
            <w:r w:rsidR="0058208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(Εαρινού Εξαμήνου)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1F08A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0D45A34C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6B1A24EE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1AA8D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8E380" w14:textId="29E7C5E9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ΜΑΘΗΜΑ ΕΠΙΛΟΓΗΣ</w:t>
            </w:r>
            <w:r w:rsidR="0058208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(Εαρινού Εξαμήνου)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C7E24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1000005A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3DFD6984" w14:textId="77777777" w:rsidTr="00171098">
        <w:trPr>
          <w:gridAfter w:val="1"/>
          <w:wAfter w:w="2711" w:type="dxa"/>
          <w:trHeight w:val="271"/>
          <w:tblCellSpacing w:w="0" w:type="dxa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7AD0E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6CFD2" w14:textId="577E2590" w:rsidR="00932389" w:rsidRPr="00932389" w:rsidRDefault="00932389" w:rsidP="00932389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ΜΑΘΗΜΑ ΕΠΙΛΟΓΗΣ</w:t>
            </w:r>
            <w:r w:rsidR="0058208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(Εαρινού Εξαμήνου)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F8E0C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7359256B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932389" w:rsidRPr="00932389" w14:paraId="1A015112" w14:textId="77777777" w:rsidTr="00171098">
        <w:trPr>
          <w:trHeight w:val="280"/>
          <w:tblCellSpacing w:w="0" w:type="dxa"/>
        </w:trPr>
        <w:tc>
          <w:tcPr>
            <w:tcW w:w="52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B94E" w14:textId="77777777" w:rsidR="00932389" w:rsidRPr="00932389" w:rsidRDefault="00932389" w:rsidP="00932389">
            <w:pPr>
              <w:spacing w:before="100" w:beforeAutospacing="1" w:after="16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Σύνολο :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2C2B2" w14:textId="77777777" w:rsidR="00932389" w:rsidRPr="00932389" w:rsidRDefault="00932389" w:rsidP="00932389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284" w:type="dxa"/>
            <w:gridSpan w:val="2"/>
            <w:vAlign w:val="center"/>
            <w:hideMark/>
          </w:tcPr>
          <w:p w14:paraId="18D40CF2" w14:textId="77777777" w:rsidR="00932389" w:rsidRPr="00932389" w:rsidRDefault="00932389" w:rsidP="0093238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</w:tbl>
    <w:p w14:paraId="3F8FD902" w14:textId="77777777" w:rsidR="00932389" w:rsidRPr="00932389" w:rsidRDefault="00932389" w:rsidP="0093238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b/>
          <w:bCs/>
          <w:sz w:val="20"/>
          <w:szCs w:val="20"/>
          <w:lang w:eastAsia="el-GR"/>
        </w:rPr>
        <w:t> </w:t>
      </w:r>
    </w:p>
    <w:p w14:paraId="0C8507C8" w14:textId="77777777" w:rsidR="00932389" w:rsidRPr="00932389" w:rsidRDefault="00932389" w:rsidP="0093238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 xml:space="preserve">Για το 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8</w:t>
      </w:r>
      <w:r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ο εξάμηνο :</w:t>
      </w:r>
    </w:p>
    <w:p w14:paraId="2A4CF1EB" w14:textId="025A09EE" w:rsidR="00131279" w:rsidRDefault="00932389" w:rsidP="008B6637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«Οι φοιτητές του 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>8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εξαμήνου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υποχρεούνται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να δηλώσουν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ίσον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με 3 υποχρεωτικά  μαθήματα του 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>8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ου εξαμήνου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σύνολο πιστωτικών  μονάδων 15ΠΜ και </w:t>
      </w:r>
      <w:r w:rsidRPr="008B6637">
        <w:rPr>
          <w:rFonts w:asciiTheme="majorHAnsi" w:eastAsia="Times New Roman" w:hAnsiTheme="majorHAnsi" w:cs="Times New Roman"/>
          <w:sz w:val="20"/>
          <w:szCs w:val="20"/>
          <w:lang w:eastAsia="el-GR"/>
        </w:rPr>
        <w:t>ίσον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με 3 επιλογής μαθήματα </w:t>
      </w:r>
      <w:r w:rsid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>εαρινού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εξαμήνου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σύνολο πιστωτικών  μονάδων 15ΠΜ. Επιπλέον  έως το ανώτερο 6 </w:t>
      </w:r>
      <w:r w:rsidRPr="00932389">
        <w:rPr>
          <w:rFonts w:asciiTheme="majorHAnsi" w:eastAsia="Times New Roman" w:hAnsiTheme="majorHAnsi" w:cs="Times New Roman"/>
          <w:sz w:val="20"/>
          <w:szCs w:val="20"/>
          <w:u w:val="single"/>
          <w:lang w:eastAsia="el-GR"/>
        </w:rPr>
        <w:t>οφειλόμενα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μαθήματα προηγούμενων  εξαμήνων  (2ου ή/και 4ου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ή/και 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>6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ου) με σύνολο πιστωτικών μονάδων  έως 30 ΠΜ.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lang w:eastAsia="el-GR"/>
        </w:rPr>
        <w:t xml:space="preserve"> 5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vertAlign w:val="superscript"/>
          <w:lang w:eastAsia="el-GR"/>
        </w:rPr>
        <w:t>ο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lang w:eastAsia="el-GR"/>
        </w:rPr>
        <w:t xml:space="preserve"> Εξάμην</w:t>
      </w:r>
    </w:p>
    <w:tbl>
      <w:tblPr>
        <w:tblpPr w:leftFromText="45" w:rightFromText="45" w:vertAnchor="text"/>
        <w:tblW w:w="124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4819"/>
        <w:gridCol w:w="2835"/>
        <w:gridCol w:w="573"/>
        <w:gridCol w:w="2711"/>
      </w:tblGrid>
      <w:tr w:rsidR="00131279" w:rsidRPr="00932389" w14:paraId="7113F309" w14:textId="77777777" w:rsidTr="009176E4">
        <w:trPr>
          <w:gridAfter w:val="2"/>
          <w:wAfter w:w="3284" w:type="dxa"/>
          <w:trHeight w:val="452"/>
          <w:tblCellSpacing w:w="0" w:type="dxa"/>
        </w:trPr>
        <w:tc>
          <w:tcPr>
            <w:tcW w:w="9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9C09" w14:textId="77777777" w:rsidR="00131279" w:rsidRPr="00932389" w:rsidRDefault="00131279" w:rsidP="009176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>8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vertAlign w:val="superscript"/>
                <w:lang w:eastAsia="el-GR"/>
              </w:rPr>
              <w:t>ο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 xml:space="preserve"> Εξάμηνο</w:t>
            </w:r>
          </w:p>
        </w:tc>
      </w:tr>
      <w:tr w:rsidR="00131279" w:rsidRPr="00932389" w14:paraId="1FE3970B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A472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Κωδικός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6CC6" w14:textId="77777777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CD16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 xml:space="preserve">ΠΙΣΤΩΤΙΚΕΣ ΜΟΝΑΔΕΣ </w:t>
            </w:r>
          </w:p>
        </w:tc>
        <w:tc>
          <w:tcPr>
            <w:tcW w:w="573" w:type="dxa"/>
            <w:vAlign w:val="center"/>
            <w:hideMark/>
          </w:tcPr>
          <w:p w14:paraId="64F180B5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2F18B0BD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3B10" w14:textId="77777777" w:rsidR="00131279" w:rsidRPr="00A62DF7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</w:pPr>
            <w:r w:rsidRPr="00A62DF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FST_800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CC3F" w14:textId="77777777" w:rsidR="00131279" w:rsidRPr="00A62DF7" w:rsidRDefault="00131279" w:rsidP="009176E4">
            <w:pPr>
              <w:pStyle w:val="Default"/>
              <w:spacing w:before="100" w:beforeAutospacing="1" w:after="160"/>
              <w:rPr>
                <w:rFonts w:asciiTheme="majorHAnsi" w:hAnsiTheme="majorHAnsi"/>
                <w:color w:val="000000"/>
                <w:sz w:val="20"/>
                <w:lang w:val="el-GR" w:eastAsia="el-GR"/>
              </w:rPr>
            </w:pPr>
            <w:r w:rsidRPr="00A62DF7">
              <w:rPr>
                <w:rFonts w:asciiTheme="majorHAnsi" w:hAnsiTheme="majorHAnsi"/>
                <w:color w:val="000000"/>
                <w:sz w:val="20"/>
                <w:lang w:val="el-GR" w:eastAsia="el-GR"/>
              </w:rPr>
              <w:t xml:space="preserve">Μοριακές Τεχνικές Ανάλυσης Τροφίμων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C7B69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1AE71B8D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7B8E6F70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0532" w14:textId="77777777" w:rsidR="00131279" w:rsidRPr="00A62DF7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</w:pPr>
            <w:r w:rsidRPr="00A62DF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FST_801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3465" w14:textId="77777777" w:rsidR="00131279" w:rsidRPr="00A62DF7" w:rsidRDefault="00131279" w:rsidP="009176E4">
            <w:pPr>
              <w:pStyle w:val="Default"/>
              <w:spacing w:before="100" w:beforeAutospacing="1" w:after="160"/>
              <w:rPr>
                <w:rFonts w:asciiTheme="majorHAnsi" w:hAnsiTheme="majorHAnsi"/>
                <w:color w:val="000000"/>
                <w:sz w:val="20"/>
                <w:lang w:val="el-GR" w:eastAsia="el-GR"/>
              </w:rPr>
            </w:pPr>
            <w:r w:rsidRPr="00A62DF7">
              <w:rPr>
                <w:rFonts w:asciiTheme="majorHAnsi" w:hAnsiTheme="majorHAnsi"/>
                <w:color w:val="000000"/>
                <w:sz w:val="20"/>
                <w:lang w:val="el-GR" w:eastAsia="el-GR"/>
              </w:rPr>
              <w:t>Νομοθεσία Τροφίμων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3C961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16815B0B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609C2799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0F9B" w14:textId="77777777" w:rsidR="00131279" w:rsidRPr="00A62DF7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</w:pPr>
            <w:r w:rsidRPr="00A62DF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FST_802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60C8" w14:textId="77777777" w:rsidR="00131279" w:rsidRPr="00A62DF7" w:rsidRDefault="00131279" w:rsidP="009176E4">
            <w:pPr>
              <w:pStyle w:val="Default"/>
              <w:spacing w:before="100" w:beforeAutospacing="1" w:after="160"/>
              <w:rPr>
                <w:rFonts w:asciiTheme="majorHAnsi" w:hAnsiTheme="majorHAnsi"/>
                <w:color w:val="000000"/>
                <w:sz w:val="20"/>
                <w:lang w:val="el-GR" w:eastAsia="el-GR"/>
              </w:rPr>
            </w:pPr>
            <w:r w:rsidRPr="005F3FAC">
              <w:rPr>
                <w:rFonts w:asciiTheme="majorHAnsi" w:hAnsiTheme="majorHAnsi"/>
                <w:sz w:val="20"/>
                <w:lang w:val="el-GR" w:eastAsia="el-GR"/>
              </w:rPr>
              <w:t>Λειτουργικά Τρόφιμα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AD0B0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45F4EFB1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5C797DBD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811AA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A94FB" w14:textId="59C0419D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ΜΑΘΗΜΑ ΕΠΙΛΟΓΗΣ</w:t>
            </w:r>
            <w:r w:rsidR="0058208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(Εαρινού Εξαμήνου)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21C14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322BFC44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45BBE5A8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9AEFA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A7534" w14:textId="37118C33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ΜΑΘΗΜΑ ΕΠΙΛΟΓΗΣ</w:t>
            </w:r>
            <w:r w:rsidR="0058208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(Εαρινού Εξαμήνου)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F1132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1813AC0B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448BE5D1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38B2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9D642" w14:textId="217D78A9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ΜΑΘΗΜΑ ΕΠΙΛΟΓΗΣ</w:t>
            </w:r>
            <w:r w:rsidR="0058208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 xml:space="preserve"> (Εαρινού Εξαμήνου)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D9AC3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73" w:type="dxa"/>
            <w:vAlign w:val="center"/>
            <w:hideMark/>
          </w:tcPr>
          <w:p w14:paraId="7CE6FD2F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41958FED" w14:textId="77777777" w:rsidTr="009176E4">
        <w:trPr>
          <w:trHeight w:val="280"/>
          <w:tblCellSpacing w:w="0" w:type="dxa"/>
        </w:trPr>
        <w:tc>
          <w:tcPr>
            <w:tcW w:w="63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5293" w14:textId="77777777" w:rsidR="00131279" w:rsidRPr="00932389" w:rsidRDefault="00131279" w:rsidP="009176E4">
            <w:pPr>
              <w:spacing w:before="100" w:beforeAutospacing="1" w:after="16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Σύνολο 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8AE76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284" w:type="dxa"/>
            <w:gridSpan w:val="2"/>
            <w:vAlign w:val="center"/>
            <w:hideMark/>
          </w:tcPr>
          <w:p w14:paraId="0E49D5A3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</w:tbl>
    <w:p w14:paraId="374EC9BA" w14:textId="77777777" w:rsidR="00131279" w:rsidRDefault="00131279" w:rsidP="0014686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14:paraId="7622025A" w14:textId="301BD889" w:rsidR="00146865" w:rsidRPr="00932389" w:rsidRDefault="00932389" w:rsidP="0014686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br/>
      </w:r>
      <w:r w:rsidR="00146865"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 xml:space="preserve">Για το </w:t>
      </w:r>
      <w:r w:rsidR="00146865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10</w:t>
      </w:r>
      <w:r w:rsidR="00146865" w:rsidRPr="00932389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ο εξάμηνο :</w:t>
      </w:r>
    </w:p>
    <w:p w14:paraId="11C13314" w14:textId="01A453BF" w:rsidR="00146865" w:rsidRDefault="00146865" w:rsidP="00131279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lastRenderedPageBreak/>
        <w:t xml:space="preserve">«Οι φοιτητές του 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>10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ου</w:t>
      </w:r>
      <w:r w:rsidRPr="00932389">
        <w:rPr>
          <w:rFonts w:asciiTheme="majorHAnsi" w:eastAsia="Times New Roman" w:hAnsiTheme="majorHAnsi" w:cs="Times New Roman"/>
          <w:color w:val="1F497D"/>
          <w:sz w:val="20"/>
          <w:szCs w:val="20"/>
          <w:lang w:eastAsia="el-GR"/>
        </w:rPr>
        <w:t xml:space="preserve"> </w:t>
      </w:r>
      <w:r w:rsidRP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εξαμήνου </w:t>
      </w:r>
      <w:r w:rsidRPr="007A093C">
        <w:rPr>
          <w:rFonts w:asciiTheme="majorHAnsi" w:eastAsia="Times New Roman" w:hAnsiTheme="majorHAnsi" w:cs="Times New Roman"/>
          <w:b/>
          <w:bCs/>
          <w:sz w:val="20"/>
          <w:szCs w:val="20"/>
          <w:lang w:eastAsia="el-GR"/>
        </w:rPr>
        <w:t>υποχρεούνται</w:t>
      </w:r>
      <w:r w:rsidRP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να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δηλώσουν</w:t>
      </w:r>
      <w:r w:rsidR="00E11307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την πτυχιακή τους </w:t>
      </w:r>
      <w:r w:rsidR="0013127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με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σύνολο πιστωτικών  μονάδων </w:t>
      </w:r>
      <w:r w:rsidR="00131279">
        <w:rPr>
          <w:rFonts w:asciiTheme="majorHAnsi" w:eastAsia="Times New Roman" w:hAnsiTheme="majorHAnsi" w:cs="Times New Roman"/>
          <w:sz w:val="20"/>
          <w:szCs w:val="20"/>
          <w:lang w:eastAsia="el-GR"/>
        </w:rPr>
        <w:t>30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ΠΜ</w:t>
      </w:r>
      <w:r w:rsidR="0013127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.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Επιπλέον  έως το ανώτερ</w:t>
      </w:r>
      <w:r w:rsidRP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ο </w:t>
      </w:r>
      <w:r w:rsidR="007A093C" w:rsidRP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>6</w:t>
      </w:r>
      <w:r w:rsidRPr="007A093C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</w:t>
      </w:r>
      <w:r w:rsidRPr="007A093C">
        <w:rPr>
          <w:rFonts w:asciiTheme="majorHAnsi" w:eastAsia="Times New Roman" w:hAnsiTheme="majorHAnsi" w:cs="Times New Roman"/>
          <w:sz w:val="20"/>
          <w:szCs w:val="20"/>
          <w:u w:val="single"/>
          <w:lang w:eastAsia="el-GR"/>
        </w:rPr>
        <w:t>οφειλόμενα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μαθήματα προηγούμενων  εξαμήνων  (2ου ή/και 4ου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ή/και </w:t>
      </w:r>
      <w:r>
        <w:rPr>
          <w:rFonts w:asciiTheme="majorHAnsi" w:eastAsia="Times New Roman" w:hAnsiTheme="majorHAnsi" w:cs="Times New Roman"/>
          <w:sz w:val="20"/>
          <w:szCs w:val="20"/>
          <w:lang w:eastAsia="el-GR"/>
        </w:rPr>
        <w:t>6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ου</w:t>
      </w:r>
      <w:r w:rsidR="00131279" w:rsidRPr="0013127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</w:t>
      </w:r>
      <w:r w:rsidR="00131279"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ή/και </w:t>
      </w:r>
      <w:r w:rsidR="00131279">
        <w:rPr>
          <w:rFonts w:asciiTheme="majorHAnsi" w:eastAsia="Times New Roman" w:hAnsiTheme="majorHAnsi" w:cs="Times New Roman"/>
          <w:sz w:val="20"/>
          <w:szCs w:val="20"/>
          <w:lang w:eastAsia="el-GR"/>
        </w:rPr>
        <w:t>8</w:t>
      </w:r>
      <w:r w:rsidR="00131279"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ου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) με σύνολο πιστωτικών μονάδων  έως 30 ΠΜ.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lang w:eastAsia="el-GR"/>
        </w:rPr>
        <w:t xml:space="preserve"> 5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vertAlign w:val="superscript"/>
          <w:lang w:eastAsia="el-GR"/>
        </w:rPr>
        <w:t>ο</w:t>
      </w:r>
      <w:r w:rsidRPr="00932389">
        <w:rPr>
          <w:rFonts w:asciiTheme="majorHAnsi" w:eastAsia="Times New Roman" w:hAnsiTheme="majorHAnsi" w:cs="Times New Roman"/>
          <w:b/>
          <w:bCs/>
          <w:color w:val="FFFFFF"/>
          <w:sz w:val="20"/>
          <w:szCs w:val="20"/>
          <w:lang w:eastAsia="el-GR"/>
        </w:rPr>
        <w:t xml:space="preserve"> Εξάμηνο</w:t>
      </w: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 xml:space="preserve"> </w:t>
      </w:r>
    </w:p>
    <w:p w14:paraId="2F68F604" w14:textId="77777777" w:rsidR="00A52701" w:rsidRPr="00932389" w:rsidRDefault="00A52701" w:rsidP="00131279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14:paraId="2411B3F4" w14:textId="0EA5E349" w:rsidR="00146865" w:rsidRDefault="00146865" w:rsidP="009323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tbl>
      <w:tblPr>
        <w:tblpPr w:leftFromText="45" w:rightFromText="45" w:vertAnchor="text"/>
        <w:tblW w:w="124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4819"/>
        <w:gridCol w:w="2835"/>
        <w:gridCol w:w="573"/>
        <w:gridCol w:w="2711"/>
      </w:tblGrid>
      <w:tr w:rsidR="00131279" w:rsidRPr="00932389" w14:paraId="7E69314B" w14:textId="77777777" w:rsidTr="009176E4">
        <w:trPr>
          <w:gridAfter w:val="2"/>
          <w:wAfter w:w="3284" w:type="dxa"/>
          <w:trHeight w:val="452"/>
          <w:tblCellSpacing w:w="0" w:type="dxa"/>
        </w:trPr>
        <w:tc>
          <w:tcPr>
            <w:tcW w:w="9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577D" w14:textId="5B5764D5" w:rsidR="00131279" w:rsidRPr="00932389" w:rsidRDefault="00131279" w:rsidP="009176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>10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vertAlign w:val="superscript"/>
                <w:lang w:eastAsia="el-GR"/>
              </w:rPr>
              <w:t>ο</w:t>
            </w:r>
            <w:r w:rsidRPr="00932389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  <w:lang w:eastAsia="el-GR"/>
              </w:rPr>
              <w:t xml:space="preserve"> Εξάμηνο</w:t>
            </w:r>
          </w:p>
        </w:tc>
      </w:tr>
      <w:tr w:rsidR="00131279" w:rsidRPr="00932389" w14:paraId="25444906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171D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Κωδικός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7999" w14:textId="77777777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8FB0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2060"/>
                <w:sz w:val="20"/>
                <w:szCs w:val="20"/>
                <w:lang w:eastAsia="el-GR"/>
              </w:rPr>
              <w:t xml:space="preserve">ΠΙΣΤΩΤΙΚΕΣ ΜΟΝΑΔΕΣ </w:t>
            </w:r>
          </w:p>
        </w:tc>
        <w:tc>
          <w:tcPr>
            <w:tcW w:w="573" w:type="dxa"/>
            <w:vAlign w:val="center"/>
            <w:hideMark/>
          </w:tcPr>
          <w:p w14:paraId="2B6A3A1E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61C9F614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22087" w14:textId="77777777" w:rsidR="00131279" w:rsidRPr="00E11307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FST_1001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6C179" w14:textId="77777777" w:rsidR="00131279" w:rsidRPr="00E11307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Πτυχιακή Εργασία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8FE0D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3" w:type="dxa"/>
            <w:vAlign w:val="center"/>
            <w:hideMark/>
          </w:tcPr>
          <w:p w14:paraId="5B86E9F3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29FA0498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23F33" w14:textId="77777777" w:rsidR="00131279" w:rsidRPr="00E11307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FST_1002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4A84" w14:textId="77777777" w:rsidR="00131279" w:rsidRPr="00E11307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Πτυχιακή Εργασία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A6C44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3" w:type="dxa"/>
            <w:vAlign w:val="center"/>
            <w:hideMark/>
          </w:tcPr>
          <w:p w14:paraId="30683D07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6884F218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F06E5" w14:textId="77777777" w:rsidR="00131279" w:rsidRPr="00E11307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FST_1003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6A90" w14:textId="77777777" w:rsidR="00131279" w:rsidRPr="00E11307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Πτυχιακή Εργασία 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CFB63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3" w:type="dxa"/>
            <w:vAlign w:val="center"/>
            <w:hideMark/>
          </w:tcPr>
          <w:p w14:paraId="14750672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5F2B3C12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862C7" w14:textId="77777777" w:rsidR="00131279" w:rsidRPr="00E11307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FST_1004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40E4" w14:textId="77777777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Πτυχιακή Εργασία 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02114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3" w:type="dxa"/>
            <w:vAlign w:val="center"/>
            <w:hideMark/>
          </w:tcPr>
          <w:p w14:paraId="7A81C338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455268B2" w14:textId="77777777" w:rsidTr="009176E4">
        <w:trPr>
          <w:gridAfter w:val="1"/>
          <w:wAfter w:w="2711" w:type="dxa"/>
          <w:trHeight w:val="271"/>
          <w:tblCellSpacing w:w="0" w:type="dxa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C5AC7" w14:textId="77777777" w:rsidR="00131279" w:rsidRPr="00E11307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FST_1005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4EC6" w14:textId="77777777" w:rsidR="00131279" w:rsidRPr="00932389" w:rsidRDefault="00131279" w:rsidP="009176E4">
            <w:pPr>
              <w:spacing w:before="100" w:beforeAutospacing="1" w:after="16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E11307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Πτυχιακή Εργασία 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1CA8A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3" w:type="dxa"/>
            <w:vAlign w:val="center"/>
            <w:hideMark/>
          </w:tcPr>
          <w:p w14:paraId="4413C3FC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131279" w:rsidRPr="00932389" w14:paraId="6155EAF5" w14:textId="77777777" w:rsidTr="009176E4">
        <w:trPr>
          <w:trHeight w:val="280"/>
          <w:tblCellSpacing w:w="0" w:type="dxa"/>
        </w:trPr>
        <w:tc>
          <w:tcPr>
            <w:tcW w:w="63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5FD1" w14:textId="77777777" w:rsidR="00131279" w:rsidRPr="00932389" w:rsidRDefault="00131279" w:rsidP="009176E4">
            <w:pPr>
              <w:spacing w:before="100" w:beforeAutospacing="1" w:after="16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  <w:t>Σύνολο 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37EA9" w14:textId="77777777" w:rsidR="00131279" w:rsidRPr="00932389" w:rsidRDefault="00131279" w:rsidP="009176E4">
            <w:pPr>
              <w:spacing w:before="100" w:beforeAutospacing="1" w:after="16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93238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284" w:type="dxa"/>
            <w:gridSpan w:val="2"/>
            <w:vAlign w:val="center"/>
            <w:hideMark/>
          </w:tcPr>
          <w:p w14:paraId="2ACEF9E7" w14:textId="77777777" w:rsidR="00131279" w:rsidRPr="00932389" w:rsidRDefault="00131279" w:rsidP="009176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</w:tbl>
    <w:p w14:paraId="4090BC3A" w14:textId="77777777" w:rsidR="00146865" w:rsidRDefault="00146865" w:rsidP="009323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14:paraId="58C36803" w14:textId="563168DD" w:rsidR="00932389" w:rsidRPr="00582088" w:rsidRDefault="00932389" w:rsidP="0058208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</w:pPr>
      <w:r w:rsidRPr="00582088">
        <w:rPr>
          <w:rFonts w:asciiTheme="majorHAnsi" w:eastAsia="Times New Roman" w:hAnsiTheme="majorHAnsi" w:cs="Times New Roman"/>
          <w:b/>
          <w:bCs/>
          <w:u w:val="single"/>
          <w:lang w:eastAsia="el-GR"/>
        </w:rPr>
        <w:t xml:space="preserve">Προσφερόμενα Μαθήματα Επιλογής </w:t>
      </w:r>
      <w:r w:rsidR="00171098" w:rsidRPr="00582088">
        <w:rPr>
          <w:rFonts w:asciiTheme="majorHAnsi" w:eastAsia="Times New Roman" w:hAnsiTheme="majorHAnsi" w:cs="Times New Roman"/>
          <w:b/>
          <w:bCs/>
          <w:u w:val="single"/>
          <w:lang w:eastAsia="el-GR"/>
        </w:rPr>
        <w:t>εαρινού</w:t>
      </w:r>
      <w:r w:rsidRPr="00582088">
        <w:rPr>
          <w:rFonts w:asciiTheme="majorHAnsi" w:eastAsia="Times New Roman" w:hAnsiTheme="majorHAnsi" w:cs="Times New Roman"/>
          <w:b/>
          <w:bCs/>
          <w:u w:val="single"/>
          <w:lang w:eastAsia="el-GR"/>
        </w:rPr>
        <w:t xml:space="preserve"> Εξαμήνου</w:t>
      </w:r>
      <w:r w:rsidRPr="00582088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el-GR"/>
        </w:rPr>
        <w:t>:</w:t>
      </w:r>
    </w:p>
    <w:p w14:paraId="5B7A0E09" w14:textId="77777777" w:rsidR="00932389" w:rsidRPr="00582088" w:rsidRDefault="00932389" w:rsidP="00932389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lang w:eastAsia="el-GR"/>
        </w:rPr>
      </w:pPr>
      <w:r w:rsidRPr="00582088">
        <w:rPr>
          <w:rFonts w:asciiTheme="majorHAnsi" w:eastAsia="Times New Roman" w:hAnsiTheme="majorHAnsi" w:cs="Times New Roman"/>
          <w:b/>
          <w:bCs/>
          <w:sz w:val="20"/>
          <w:szCs w:val="20"/>
          <w:lang w:eastAsia="el-GR"/>
        </w:rPr>
        <w:t> </w:t>
      </w:r>
    </w:p>
    <w:p w14:paraId="74794C07" w14:textId="77777777" w:rsidR="005F3FAC" w:rsidRPr="00932389" w:rsidRDefault="005F3FAC" w:rsidP="009323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4901"/>
        <w:gridCol w:w="2694"/>
      </w:tblGrid>
      <w:tr w:rsidR="00932389" w:rsidRPr="00582088" w14:paraId="460D5BB6" w14:textId="77777777" w:rsidTr="00B86A2E">
        <w:trPr>
          <w:trHeight w:val="401"/>
        </w:trPr>
        <w:tc>
          <w:tcPr>
            <w:tcW w:w="1351" w:type="dxa"/>
            <w:vAlign w:val="center"/>
            <w:hideMark/>
          </w:tcPr>
          <w:p w14:paraId="6C66A3CC" w14:textId="77777777" w:rsidR="00932389" w:rsidRPr="00582088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582088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ΚΩΔ. SAP</w:t>
            </w:r>
          </w:p>
        </w:tc>
        <w:tc>
          <w:tcPr>
            <w:tcW w:w="4901" w:type="dxa"/>
            <w:vAlign w:val="center"/>
            <w:hideMark/>
          </w:tcPr>
          <w:p w14:paraId="38A6C1AB" w14:textId="77777777" w:rsidR="00932389" w:rsidRPr="00582088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582088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2694" w:type="dxa"/>
            <w:vAlign w:val="center"/>
            <w:hideMark/>
          </w:tcPr>
          <w:p w14:paraId="7060A0FF" w14:textId="77777777" w:rsidR="00932389" w:rsidRPr="00582088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el-GR"/>
              </w:rPr>
            </w:pPr>
            <w:r w:rsidRPr="00582088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l-GR"/>
              </w:rPr>
              <w:t>Πιστωτικές μονάδες</w:t>
            </w:r>
          </w:p>
        </w:tc>
      </w:tr>
      <w:tr w:rsidR="00B4319D" w:rsidRPr="00B4319D" w14:paraId="0A6186EC" w14:textId="77777777" w:rsidTr="00B86A2E">
        <w:trPr>
          <w:trHeight w:val="401"/>
        </w:trPr>
        <w:tc>
          <w:tcPr>
            <w:tcW w:w="1351" w:type="dxa"/>
            <w:vAlign w:val="center"/>
          </w:tcPr>
          <w:p w14:paraId="23023A74" w14:textId="6CB39137" w:rsidR="00B4319D" w:rsidRPr="00B4319D" w:rsidRDefault="00B4319D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901" w:type="dxa"/>
            <w:vAlign w:val="center"/>
          </w:tcPr>
          <w:p w14:paraId="27893089" w14:textId="226DB05F" w:rsidR="00B4319D" w:rsidRPr="00B4319D" w:rsidRDefault="00B4319D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Τοξικολογία Περιβάλλοντος και Τροφίμων</w:t>
            </w:r>
          </w:p>
        </w:tc>
        <w:tc>
          <w:tcPr>
            <w:tcW w:w="2694" w:type="dxa"/>
            <w:vAlign w:val="center"/>
          </w:tcPr>
          <w:p w14:paraId="5517BAAE" w14:textId="6B17FD12" w:rsidR="00B4319D" w:rsidRPr="00B4319D" w:rsidRDefault="00B4319D" w:rsidP="00B4319D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131279" w:rsidRPr="00B4319D" w14:paraId="4E6A0EDD" w14:textId="77777777" w:rsidTr="00B86A2E">
        <w:trPr>
          <w:trHeight w:val="401"/>
        </w:trPr>
        <w:tc>
          <w:tcPr>
            <w:tcW w:w="1351" w:type="dxa"/>
            <w:vAlign w:val="center"/>
          </w:tcPr>
          <w:p w14:paraId="16472DB8" w14:textId="249B9295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DD370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FST_Χ01</w:t>
            </w:r>
            <w:r w:rsid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4901" w:type="dxa"/>
            <w:vAlign w:val="center"/>
          </w:tcPr>
          <w:p w14:paraId="43B1980D" w14:textId="16E1C10A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Γεωργία Ακριβείας</w:t>
            </w:r>
          </w:p>
        </w:tc>
        <w:tc>
          <w:tcPr>
            <w:tcW w:w="2694" w:type="dxa"/>
            <w:vAlign w:val="center"/>
          </w:tcPr>
          <w:p w14:paraId="0F230B02" w14:textId="6DB756B3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131279" w:rsidRPr="00B4319D" w14:paraId="53E25ABF" w14:textId="77777777" w:rsidTr="00B86A2E">
        <w:trPr>
          <w:trHeight w:val="401"/>
        </w:trPr>
        <w:tc>
          <w:tcPr>
            <w:tcW w:w="1351" w:type="dxa"/>
            <w:vAlign w:val="center"/>
          </w:tcPr>
          <w:p w14:paraId="498ED5CF" w14:textId="003849C6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FST_E02</w:t>
            </w:r>
          </w:p>
        </w:tc>
        <w:tc>
          <w:tcPr>
            <w:tcW w:w="4901" w:type="dxa"/>
            <w:vAlign w:val="center"/>
          </w:tcPr>
          <w:p w14:paraId="07AD4F1A" w14:textId="244613EB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Στρατηγική Μάρκετινγκ</w:t>
            </w:r>
            <w:r w:rsid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 xml:space="preserve"> Επιχειρήσεων</w:t>
            </w: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 xml:space="preserve"> Τροφίμων</w:t>
            </w:r>
          </w:p>
        </w:tc>
        <w:tc>
          <w:tcPr>
            <w:tcW w:w="2694" w:type="dxa"/>
            <w:vAlign w:val="center"/>
          </w:tcPr>
          <w:p w14:paraId="1EC05750" w14:textId="5244B431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46364B" w:rsidRPr="00B4319D" w14:paraId="4C5F6436" w14:textId="77777777" w:rsidTr="00B86A2E">
        <w:trPr>
          <w:trHeight w:val="558"/>
        </w:trPr>
        <w:tc>
          <w:tcPr>
            <w:tcW w:w="1351" w:type="dxa"/>
            <w:vAlign w:val="center"/>
          </w:tcPr>
          <w:p w14:paraId="09841F60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FST_E03</w:t>
            </w:r>
          </w:p>
        </w:tc>
        <w:tc>
          <w:tcPr>
            <w:tcW w:w="4901" w:type="dxa"/>
            <w:vAlign w:val="center"/>
          </w:tcPr>
          <w:p w14:paraId="2CB45994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Στατιστικός Έλεγχος Διαδικασιών Παραγωγής</w:t>
            </w:r>
          </w:p>
        </w:tc>
        <w:tc>
          <w:tcPr>
            <w:tcW w:w="2694" w:type="dxa"/>
            <w:vAlign w:val="center"/>
          </w:tcPr>
          <w:p w14:paraId="1DDD42FB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46364B" w:rsidRPr="00B4319D" w14:paraId="2709397E" w14:textId="77777777" w:rsidTr="00B86A2E">
        <w:trPr>
          <w:trHeight w:val="416"/>
        </w:trPr>
        <w:tc>
          <w:tcPr>
            <w:tcW w:w="1351" w:type="dxa"/>
            <w:vAlign w:val="center"/>
          </w:tcPr>
          <w:p w14:paraId="02943AF8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FST_E04</w:t>
            </w:r>
          </w:p>
        </w:tc>
        <w:tc>
          <w:tcPr>
            <w:tcW w:w="4901" w:type="dxa"/>
            <w:vAlign w:val="center"/>
          </w:tcPr>
          <w:p w14:paraId="0BA6FD49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Διοίκηση Παραγωγής</w:t>
            </w:r>
          </w:p>
        </w:tc>
        <w:tc>
          <w:tcPr>
            <w:tcW w:w="2694" w:type="dxa"/>
            <w:vAlign w:val="center"/>
          </w:tcPr>
          <w:p w14:paraId="204F8E0D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932389" w:rsidRPr="00B4319D" w14:paraId="1EEE1F28" w14:textId="77777777" w:rsidTr="00B86A2E">
        <w:trPr>
          <w:trHeight w:val="280"/>
        </w:trPr>
        <w:tc>
          <w:tcPr>
            <w:tcW w:w="1351" w:type="dxa"/>
            <w:vAlign w:val="center"/>
            <w:hideMark/>
          </w:tcPr>
          <w:p w14:paraId="27EF6AE2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FST_E05</w:t>
            </w:r>
          </w:p>
        </w:tc>
        <w:tc>
          <w:tcPr>
            <w:tcW w:w="4901" w:type="dxa"/>
            <w:vAlign w:val="center"/>
            <w:hideMark/>
          </w:tcPr>
          <w:p w14:paraId="26E4229A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Γεωργική Ζωολογία_Εντομολογία</w:t>
            </w:r>
          </w:p>
        </w:tc>
        <w:tc>
          <w:tcPr>
            <w:tcW w:w="2694" w:type="dxa"/>
            <w:vAlign w:val="center"/>
            <w:hideMark/>
          </w:tcPr>
          <w:p w14:paraId="19103C83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46364B" w:rsidRPr="00B4319D" w14:paraId="49A5B0C8" w14:textId="77777777" w:rsidTr="00B86A2E">
        <w:trPr>
          <w:trHeight w:val="411"/>
        </w:trPr>
        <w:tc>
          <w:tcPr>
            <w:tcW w:w="1351" w:type="dxa"/>
            <w:vAlign w:val="center"/>
          </w:tcPr>
          <w:p w14:paraId="302E0E26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FST_E06</w:t>
            </w:r>
          </w:p>
        </w:tc>
        <w:tc>
          <w:tcPr>
            <w:tcW w:w="4901" w:type="dxa"/>
            <w:vAlign w:val="center"/>
          </w:tcPr>
          <w:p w14:paraId="71E18402" w14:textId="735DDAA1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 xml:space="preserve">Μετασυλλεκτική </w:t>
            </w:r>
            <w:r w:rsidRPr="00DD370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Μεταχείριση</w:t>
            </w:r>
            <w:r w:rsid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Φρούτων &amp; Λαχανικών</w:t>
            </w:r>
          </w:p>
        </w:tc>
        <w:tc>
          <w:tcPr>
            <w:tcW w:w="2694" w:type="dxa"/>
            <w:vAlign w:val="center"/>
          </w:tcPr>
          <w:p w14:paraId="73922BC2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932389" w:rsidRPr="00B4319D" w14:paraId="7B9F5744" w14:textId="77777777" w:rsidTr="00B86A2E">
        <w:trPr>
          <w:trHeight w:val="418"/>
        </w:trPr>
        <w:tc>
          <w:tcPr>
            <w:tcW w:w="1351" w:type="dxa"/>
            <w:vAlign w:val="center"/>
            <w:hideMark/>
          </w:tcPr>
          <w:p w14:paraId="747BB382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FST_E07</w:t>
            </w:r>
          </w:p>
        </w:tc>
        <w:tc>
          <w:tcPr>
            <w:tcW w:w="4901" w:type="dxa"/>
            <w:vAlign w:val="center"/>
            <w:hideMark/>
          </w:tcPr>
          <w:p w14:paraId="48A26DAC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Γεωργική Φαρμακολογία</w:t>
            </w:r>
          </w:p>
        </w:tc>
        <w:tc>
          <w:tcPr>
            <w:tcW w:w="2694" w:type="dxa"/>
            <w:noWrap/>
            <w:vAlign w:val="center"/>
            <w:hideMark/>
          </w:tcPr>
          <w:p w14:paraId="1A564B9C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932389" w:rsidRPr="00B4319D" w14:paraId="0A7029E9" w14:textId="77777777" w:rsidTr="00B86A2E">
        <w:trPr>
          <w:trHeight w:val="267"/>
        </w:trPr>
        <w:tc>
          <w:tcPr>
            <w:tcW w:w="1351" w:type="dxa"/>
            <w:vAlign w:val="center"/>
            <w:hideMark/>
          </w:tcPr>
          <w:p w14:paraId="2AE3C35D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FST_E08</w:t>
            </w:r>
          </w:p>
        </w:tc>
        <w:tc>
          <w:tcPr>
            <w:tcW w:w="4901" w:type="dxa"/>
            <w:vAlign w:val="center"/>
            <w:hideMark/>
          </w:tcPr>
          <w:p w14:paraId="7ECAA3C5" w14:textId="77777777" w:rsidR="00932389" w:rsidRPr="00B4319D" w:rsidRDefault="00932389" w:rsidP="00B86A2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Χημικά Πρόσθετα Τροφίμων</w:t>
            </w:r>
          </w:p>
        </w:tc>
        <w:tc>
          <w:tcPr>
            <w:tcW w:w="2694" w:type="dxa"/>
            <w:vAlign w:val="center"/>
            <w:hideMark/>
          </w:tcPr>
          <w:p w14:paraId="3EF9A65E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932389" w:rsidRPr="00B4319D" w14:paraId="54A63E5B" w14:textId="77777777" w:rsidTr="00B86A2E">
        <w:trPr>
          <w:trHeight w:val="271"/>
        </w:trPr>
        <w:tc>
          <w:tcPr>
            <w:tcW w:w="1351" w:type="dxa"/>
            <w:vAlign w:val="center"/>
            <w:hideMark/>
          </w:tcPr>
          <w:p w14:paraId="0C04873F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FST_E09</w:t>
            </w:r>
          </w:p>
        </w:tc>
        <w:tc>
          <w:tcPr>
            <w:tcW w:w="4901" w:type="dxa"/>
            <w:vAlign w:val="center"/>
            <w:hideMark/>
          </w:tcPr>
          <w:p w14:paraId="24C526D3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Ζωοτεχνία_Διατροφή Αγροτικών Ζώων</w:t>
            </w:r>
          </w:p>
        </w:tc>
        <w:tc>
          <w:tcPr>
            <w:tcW w:w="2694" w:type="dxa"/>
            <w:vAlign w:val="center"/>
            <w:hideMark/>
          </w:tcPr>
          <w:p w14:paraId="3A6F2333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932389" w:rsidRPr="00B4319D" w14:paraId="61A3A6B8" w14:textId="77777777" w:rsidTr="00B86A2E">
        <w:trPr>
          <w:trHeight w:val="559"/>
        </w:trPr>
        <w:tc>
          <w:tcPr>
            <w:tcW w:w="1351" w:type="dxa"/>
            <w:vAlign w:val="center"/>
            <w:hideMark/>
          </w:tcPr>
          <w:p w14:paraId="08B3194E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FST_E10</w:t>
            </w:r>
          </w:p>
        </w:tc>
        <w:tc>
          <w:tcPr>
            <w:tcW w:w="4901" w:type="dxa"/>
            <w:vAlign w:val="center"/>
            <w:hideMark/>
          </w:tcPr>
          <w:p w14:paraId="59DE7C8F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Εφαρμογές Πληροφορικής στην Τεχνολογία Τροφίμων</w:t>
            </w:r>
          </w:p>
        </w:tc>
        <w:tc>
          <w:tcPr>
            <w:tcW w:w="2694" w:type="dxa"/>
            <w:vAlign w:val="center"/>
            <w:hideMark/>
          </w:tcPr>
          <w:p w14:paraId="475D4EC5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932389" w:rsidRPr="00B4319D" w14:paraId="42D35C48" w14:textId="77777777" w:rsidTr="00B86A2E">
        <w:trPr>
          <w:trHeight w:val="564"/>
        </w:trPr>
        <w:tc>
          <w:tcPr>
            <w:tcW w:w="1351" w:type="dxa"/>
            <w:vAlign w:val="center"/>
            <w:hideMark/>
          </w:tcPr>
          <w:p w14:paraId="5E3FC1CD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FST_E11</w:t>
            </w:r>
          </w:p>
        </w:tc>
        <w:tc>
          <w:tcPr>
            <w:tcW w:w="4901" w:type="dxa"/>
            <w:vAlign w:val="center"/>
            <w:hideMark/>
          </w:tcPr>
          <w:p w14:paraId="4EFAB0F6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Συστήματα Αυτόματου Ελέγχου στη Βιομηχανία Τροφίμων</w:t>
            </w:r>
          </w:p>
        </w:tc>
        <w:tc>
          <w:tcPr>
            <w:tcW w:w="2694" w:type="dxa"/>
            <w:vAlign w:val="center"/>
            <w:hideMark/>
          </w:tcPr>
          <w:p w14:paraId="02639EE5" w14:textId="77777777" w:rsidR="00932389" w:rsidRPr="00B4319D" w:rsidRDefault="0093238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EC2504" w:rsidRPr="00B4319D" w14:paraId="3788A6E4" w14:textId="77777777" w:rsidTr="00B86A2E">
        <w:trPr>
          <w:trHeight w:val="564"/>
        </w:trPr>
        <w:tc>
          <w:tcPr>
            <w:tcW w:w="1351" w:type="dxa"/>
            <w:vAlign w:val="center"/>
          </w:tcPr>
          <w:p w14:paraId="41880CA0" w14:textId="77777777" w:rsidR="00EC2504" w:rsidRPr="00B4319D" w:rsidRDefault="00EC2504" w:rsidP="00EC2504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FST_E12</w:t>
            </w:r>
          </w:p>
        </w:tc>
        <w:tc>
          <w:tcPr>
            <w:tcW w:w="4901" w:type="dxa"/>
            <w:vAlign w:val="center"/>
          </w:tcPr>
          <w:p w14:paraId="1B593822" w14:textId="77777777" w:rsidR="00EC2504" w:rsidRPr="00B4319D" w:rsidRDefault="00EC2504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Πρακτική Άσκηση</w:t>
            </w:r>
          </w:p>
        </w:tc>
        <w:tc>
          <w:tcPr>
            <w:tcW w:w="2694" w:type="dxa"/>
            <w:vAlign w:val="center"/>
          </w:tcPr>
          <w:p w14:paraId="48CB3A4E" w14:textId="77777777" w:rsidR="00EC2504" w:rsidRPr="00B4319D" w:rsidRDefault="00EC2504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46364B" w:rsidRPr="00B4319D" w14:paraId="75AA3833" w14:textId="77777777" w:rsidTr="00B86A2E">
        <w:trPr>
          <w:trHeight w:val="403"/>
        </w:trPr>
        <w:tc>
          <w:tcPr>
            <w:tcW w:w="1351" w:type="dxa"/>
            <w:vAlign w:val="center"/>
          </w:tcPr>
          <w:p w14:paraId="10774987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FST_E13</w:t>
            </w:r>
          </w:p>
        </w:tc>
        <w:tc>
          <w:tcPr>
            <w:tcW w:w="4901" w:type="dxa"/>
            <w:vAlign w:val="center"/>
          </w:tcPr>
          <w:p w14:paraId="4B4C8B92" w14:textId="0DCA43ED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Επιδημιολογία τροφιμογενών νοσημάτων</w:t>
            </w:r>
          </w:p>
        </w:tc>
        <w:tc>
          <w:tcPr>
            <w:tcW w:w="2694" w:type="dxa"/>
            <w:vAlign w:val="center"/>
          </w:tcPr>
          <w:p w14:paraId="52933D79" w14:textId="77777777" w:rsidR="0046364B" w:rsidRPr="00B4319D" w:rsidRDefault="0046364B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131279" w:rsidRPr="00B4319D" w14:paraId="069868EE" w14:textId="77777777" w:rsidTr="00B86A2E">
        <w:trPr>
          <w:trHeight w:val="403"/>
        </w:trPr>
        <w:tc>
          <w:tcPr>
            <w:tcW w:w="1351" w:type="dxa"/>
            <w:vAlign w:val="center"/>
          </w:tcPr>
          <w:p w14:paraId="1B20A227" w14:textId="5DDCC3B8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FST_E14</w:t>
            </w:r>
          </w:p>
        </w:tc>
        <w:tc>
          <w:tcPr>
            <w:tcW w:w="4901" w:type="dxa"/>
            <w:vAlign w:val="center"/>
          </w:tcPr>
          <w:p w14:paraId="4DF9680A" w14:textId="0E888E86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Πληροφοριακά Συστήματα Διοίκησης Επιχειρήσεων Τροφίμων</w:t>
            </w:r>
          </w:p>
        </w:tc>
        <w:tc>
          <w:tcPr>
            <w:tcW w:w="2694" w:type="dxa"/>
            <w:vAlign w:val="center"/>
          </w:tcPr>
          <w:p w14:paraId="74193879" w14:textId="49773FEA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  <w:tr w:rsidR="00131279" w:rsidRPr="00B4319D" w14:paraId="037C5DD2" w14:textId="77777777" w:rsidTr="00B86A2E">
        <w:trPr>
          <w:trHeight w:val="403"/>
        </w:trPr>
        <w:tc>
          <w:tcPr>
            <w:tcW w:w="1351" w:type="dxa"/>
            <w:vAlign w:val="center"/>
          </w:tcPr>
          <w:p w14:paraId="277DE5E3" w14:textId="412854FB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FST_E15</w:t>
            </w:r>
          </w:p>
        </w:tc>
        <w:tc>
          <w:tcPr>
            <w:tcW w:w="4901" w:type="dxa"/>
            <w:vAlign w:val="center"/>
          </w:tcPr>
          <w:p w14:paraId="23E90C16" w14:textId="7FF83B21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Αμπελουργία</w:t>
            </w:r>
          </w:p>
        </w:tc>
        <w:tc>
          <w:tcPr>
            <w:tcW w:w="2694" w:type="dxa"/>
            <w:vAlign w:val="center"/>
          </w:tcPr>
          <w:p w14:paraId="3E815A92" w14:textId="7101605D" w:rsidR="00131279" w:rsidRPr="00B4319D" w:rsidRDefault="00131279" w:rsidP="00932389">
            <w:pPr>
              <w:spacing w:before="100" w:beforeAutospacing="1"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</w:pPr>
            <w:r w:rsidRPr="00B4319D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</w:tr>
    </w:tbl>
    <w:p w14:paraId="1E3AF64A" w14:textId="77777777" w:rsidR="00932389" w:rsidRPr="00932389" w:rsidRDefault="00932389" w:rsidP="00A62DF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t> </w:t>
      </w:r>
    </w:p>
    <w:p w14:paraId="57072ECD" w14:textId="77777777" w:rsidR="00A62DF7" w:rsidRDefault="00932389" w:rsidP="00A62DF7">
      <w:pPr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eastAsia="el-GR"/>
        </w:rPr>
      </w:pPr>
      <w:r w:rsidRPr="00932389">
        <w:rPr>
          <w:rFonts w:asciiTheme="majorHAnsi" w:eastAsia="Times New Roman" w:hAnsiTheme="majorHAnsi" w:cs="Times New Roman"/>
          <w:sz w:val="20"/>
          <w:szCs w:val="20"/>
          <w:lang w:eastAsia="el-GR"/>
        </w:rPr>
        <w:lastRenderedPageBreak/>
        <w:t xml:space="preserve">  </w:t>
      </w:r>
      <w:r w:rsidRPr="00932389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el-GR"/>
        </w:rPr>
        <w:t>Μεταβατικές Διατάξεις</w:t>
      </w:r>
      <w:r w:rsidRPr="00932389">
        <w:rPr>
          <w:rFonts w:asciiTheme="majorHAnsi" w:eastAsia="Times New Roman" w:hAnsiTheme="majorHAnsi" w:cs="Calibri"/>
          <w:sz w:val="20"/>
          <w:szCs w:val="20"/>
          <w:u w:val="single"/>
          <w:lang w:eastAsia="el-GR"/>
        </w:rPr>
        <w:t xml:space="preserve"> </w:t>
      </w:r>
      <w:r w:rsidR="00A62DF7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: </w:t>
      </w:r>
    </w:p>
    <w:p w14:paraId="499B57F9" w14:textId="393C19D5" w:rsidR="00932389" w:rsidRDefault="00A62DF7" w:rsidP="00A62DF7">
      <w:pPr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eastAsia="el-GR"/>
        </w:rPr>
      </w:pPr>
      <w:r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-Όσοι φοιτητές του </w:t>
      </w:r>
      <w:r w:rsidR="008B6637" w:rsidRPr="008B6637">
        <w:rPr>
          <w:rFonts w:asciiTheme="majorHAnsi" w:eastAsia="Times New Roman" w:hAnsiTheme="majorHAnsi" w:cs="Calibri"/>
          <w:sz w:val="20"/>
          <w:szCs w:val="20"/>
          <w:lang w:eastAsia="el-GR"/>
        </w:rPr>
        <w:t>10</w:t>
      </w:r>
      <w:r w:rsidR="00932389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ου εξαμήνου οφείλουν το Μάθημα 2ου εξαμήνου Ακ. έτους 2019-2020 με κωδικό  FST_205: Αγγλικά ΙΙ  θα πρέπει να δηλώσουν  και να εξεταστούν στο μάθημα με κωδικό FST_205 : Αγγλικά για Ειδικούς Ακαδημαϊκούς Σκοπούς (λόγω μετονομασίας)</w:t>
      </w:r>
    </w:p>
    <w:p w14:paraId="678ABBB4" w14:textId="77777777" w:rsidR="00A62DF7" w:rsidRDefault="00A62DF7" w:rsidP="00A62DF7">
      <w:pPr>
        <w:spacing w:after="0" w:line="240" w:lineRule="auto"/>
        <w:jc w:val="both"/>
        <w:rPr>
          <w:rFonts w:asciiTheme="majorHAnsi" w:hAnsiTheme="majorHAnsi" w:cs="Arial"/>
          <w:sz w:val="20"/>
          <w:u w:val="single"/>
        </w:rPr>
      </w:pPr>
    </w:p>
    <w:p w14:paraId="504FD6D6" w14:textId="129DA627" w:rsidR="00B76580" w:rsidRDefault="00A62DF7" w:rsidP="00B76580">
      <w:pPr>
        <w:spacing w:after="0" w:line="240" w:lineRule="auto"/>
        <w:jc w:val="both"/>
        <w:rPr>
          <w:rFonts w:asciiTheme="majorHAnsi" w:eastAsia="Times New Roman" w:hAnsiTheme="majorHAnsi" w:cs="Calibri"/>
          <w:sz w:val="20"/>
          <w:szCs w:val="20"/>
          <w:lang w:eastAsia="el-GR"/>
        </w:rPr>
      </w:pPr>
      <w:r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- </w:t>
      </w:r>
      <w:r w:rsidR="00470ADF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Όσοι φοιτητές του </w:t>
      </w:r>
      <w:r w:rsidR="008B6637" w:rsidRPr="008B6637">
        <w:rPr>
          <w:rFonts w:asciiTheme="majorHAnsi" w:eastAsia="Times New Roman" w:hAnsiTheme="majorHAnsi" w:cs="Calibri"/>
          <w:sz w:val="20"/>
          <w:szCs w:val="20"/>
          <w:lang w:eastAsia="el-GR"/>
        </w:rPr>
        <w:t>8</w:t>
      </w:r>
      <w:r w:rsidR="00470ADF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ου εξαμήνου οφείλουν το Μάθημα </w:t>
      </w:r>
      <w:r w:rsidR="00470ADF">
        <w:rPr>
          <w:rFonts w:asciiTheme="majorHAnsi" w:eastAsia="Times New Roman" w:hAnsiTheme="majorHAnsi" w:cs="Calibri"/>
          <w:sz w:val="20"/>
          <w:szCs w:val="20"/>
          <w:lang w:eastAsia="el-GR"/>
        </w:rPr>
        <w:t>4</w:t>
      </w:r>
      <w:r w:rsidR="00470ADF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ου εξαμήνου Ακ. έτους 20</w:t>
      </w:r>
      <w:r w:rsidR="00470ADF">
        <w:rPr>
          <w:rFonts w:asciiTheme="majorHAnsi" w:eastAsia="Times New Roman" w:hAnsiTheme="majorHAnsi" w:cs="Calibri"/>
          <w:sz w:val="20"/>
          <w:szCs w:val="20"/>
          <w:lang w:eastAsia="el-GR"/>
        </w:rPr>
        <w:t>21</w:t>
      </w:r>
      <w:r w:rsidR="00470ADF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-202</w:t>
      </w:r>
      <w:r w:rsidR="00470ADF">
        <w:rPr>
          <w:rFonts w:asciiTheme="majorHAnsi" w:eastAsia="Times New Roman" w:hAnsiTheme="majorHAnsi" w:cs="Calibri"/>
          <w:sz w:val="20"/>
          <w:szCs w:val="20"/>
          <w:lang w:eastAsia="el-GR"/>
        </w:rPr>
        <w:t>2</w:t>
      </w:r>
      <w:r w:rsidR="00470ADF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 με κωδικό  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FST_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403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: </w:t>
      </w:r>
      <w:r w:rsidRPr="005835F4">
        <w:rPr>
          <w:rFonts w:asciiTheme="majorHAnsi" w:hAnsiTheme="majorHAnsi" w:cs="Arial"/>
          <w:sz w:val="20"/>
        </w:rPr>
        <w:t>«Τεχνολογία τροφίμων</w:t>
      </w:r>
      <w:r w:rsidR="00B76580" w:rsidRPr="00B76580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 </w:t>
      </w:r>
      <w:r w:rsidR="00B76580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θα πρέπει να δηλώσουν  και να εξεταστούν στο μάθημα με κωδικό FST_</w:t>
      </w:r>
      <w:r w:rsidR="00B76580">
        <w:rPr>
          <w:rFonts w:asciiTheme="majorHAnsi" w:eastAsia="Times New Roman" w:hAnsiTheme="majorHAnsi" w:cs="Calibri"/>
          <w:sz w:val="20"/>
          <w:szCs w:val="20"/>
          <w:lang w:eastAsia="el-GR"/>
        </w:rPr>
        <w:t>403</w:t>
      </w:r>
      <w:r w:rsidR="00B76580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: </w:t>
      </w:r>
      <w:r w:rsidR="00B76580" w:rsidRPr="005835F4">
        <w:rPr>
          <w:rFonts w:asciiTheme="majorHAnsi" w:hAnsiTheme="majorHAnsi" w:cs="Arial"/>
          <w:sz w:val="20"/>
        </w:rPr>
        <w:t xml:space="preserve">«Τεχνολογίες επεξεργασίας και συντήρησης τροφίμων» </w:t>
      </w:r>
      <w:r w:rsidR="00B76580"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(λόγω μετονομασίας)</w:t>
      </w:r>
      <w:r w:rsidR="00B76580">
        <w:rPr>
          <w:rFonts w:asciiTheme="majorHAnsi" w:eastAsia="Times New Roman" w:hAnsiTheme="majorHAnsi" w:cs="Calibri"/>
          <w:sz w:val="20"/>
          <w:szCs w:val="20"/>
          <w:lang w:eastAsia="el-GR"/>
        </w:rPr>
        <w:t>.</w:t>
      </w:r>
    </w:p>
    <w:p w14:paraId="21F19F8B" w14:textId="77777777" w:rsidR="00B76580" w:rsidRPr="00932389" w:rsidRDefault="00B76580" w:rsidP="00B7658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14:paraId="4D825C21" w14:textId="6AD5F970" w:rsidR="003E2704" w:rsidRPr="00BB05AF" w:rsidRDefault="00B76580" w:rsidP="00BB05AF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  <w:r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- Όσοι φοιτητές του </w:t>
      </w:r>
      <w:r w:rsidR="008B6637" w:rsidRPr="008B6637">
        <w:rPr>
          <w:rFonts w:asciiTheme="majorHAnsi" w:eastAsia="Times New Roman" w:hAnsiTheme="majorHAnsi" w:cs="Calibri"/>
          <w:sz w:val="20"/>
          <w:szCs w:val="20"/>
          <w:lang w:eastAsia="el-GR"/>
        </w:rPr>
        <w:t>10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ου εξαμήνου οφείλουν το Μάθημα 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4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ου εξαμήνου Ακ. έτους 20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20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-202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1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 με κωδικό  FST_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403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: </w:t>
      </w:r>
      <w:r w:rsidRPr="005835F4">
        <w:rPr>
          <w:rFonts w:asciiTheme="majorHAnsi" w:hAnsiTheme="majorHAnsi" w:cs="Arial"/>
          <w:sz w:val="20"/>
        </w:rPr>
        <w:t>«Τεχνολο</w:t>
      </w:r>
      <w:r>
        <w:rPr>
          <w:rFonts w:asciiTheme="majorHAnsi" w:hAnsiTheme="majorHAnsi" w:cs="Arial"/>
          <w:sz w:val="20"/>
        </w:rPr>
        <w:t>γία τροφίμων»,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 θα πρέπει να δηλώσουν  και να εξεταστούν στο μάθημα με κωδικό FST_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403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 xml:space="preserve">: </w:t>
      </w:r>
      <w:r w:rsidRPr="005835F4">
        <w:rPr>
          <w:rFonts w:asciiTheme="majorHAnsi" w:hAnsiTheme="majorHAnsi" w:cs="Arial"/>
          <w:sz w:val="20"/>
        </w:rPr>
        <w:t xml:space="preserve">«Τεχνολογίες επεξεργασίας και συντήρησης τροφίμων» </w:t>
      </w:r>
      <w:r w:rsidRPr="00932389">
        <w:rPr>
          <w:rFonts w:asciiTheme="majorHAnsi" w:eastAsia="Times New Roman" w:hAnsiTheme="majorHAnsi" w:cs="Calibri"/>
          <w:sz w:val="20"/>
          <w:szCs w:val="20"/>
          <w:lang w:eastAsia="el-GR"/>
        </w:rPr>
        <w:t>(λόγω μετονομασίας)</w:t>
      </w:r>
      <w:r>
        <w:rPr>
          <w:rFonts w:asciiTheme="majorHAnsi" w:eastAsia="Times New Roman" w:hAnsiTheme="majorHAnsi" w:cs="Calibri"/>
          <w:sz w:val="20"/>
          <w:szCs w:val="20"/>
          <w:lang w:eastAsia="el-GR"/>
        </w:rPr>
        <w:t>.</w:t>
      </w:r>
    </w:p>
    <w:sectPr w:rsidR="003E2704" w:rsidRPr="00BB05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9"/>
    <w:rsid w:val="00131279"/>
    <w:rsid w:val="00146865"/>
    <w:rsid w:val="00171098"/>
    <w:rsid w:val="00174DB8"/>
    <w:rsid w:val="003E2704"/>
    <w:rsid w:val="0046364B"/>
    <w:rsid w:val="00470ADF"/>
    <w:rsid w:val="005029C2"/>
    <w:rsid w:val="00582088"/>
    <w:rsid w:val="005F3FAC"/>
    <w:rsid w:val="007A093C"/>
    <w:rsid w:val="007E7093"/>
    <w:rsid w:val="008B6637"/>
    <w:rsid w:val="00932389"/>
    <w:rsid w:val="00A52701"/>
    <w:rsid w:val="00A62DF7"/>
    <w:rsid w:val="00B4319D"/>
    <w:rsid w:val="00B76580"/>
    <w:rsid w:val="00B86A2E"/>
    <w:rsid w:val="00BB05AF"/>
    <w:rsid w:val="00C04BCB"/>
    <w:rsid w:val="00C140FD"/>
    <w:rsid w:val="00C264CA"/>
    <w:rsid w:val="00DD370A"/>
    <w:rsid w:val="00E11307"/>
    <w:rsid w:val="00EC2504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F8E6"/>
  <w15:docId w15:val="{5106A3FC-D036-416F-BF29-5D8CFC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323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93238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v1v1v1v1v1msonormal">
    <w:name w:val="v1v1v1v1v1msonormal"/>
    <w:basedOn w:val="a"/>
    <w:rsid w:val="0093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32389"/>
    <w:rPr>
      <w:b/>
      <w:bCs/>
    </w:rPr>
  </w:style>
  <w:style w:type="paragraph" w:customStyle="1" w:styleId="v1v1v1v1v1gmail-m8002519119029922967msolistparagraph">
    <w:name w:val="v1v1v1v1v1gmail-m8002519119029922967msolistparagraph"/>
    <w:basedOn w:val="a"/>
    <w:rsid w:val="0093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93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A62DF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a4">
    <w:name w:val="List Paragraph"/>
    <w:basedOn w:val="a"/>
    <w:uiPriority w:val="34"/>
    <w:qFormat/>
    <w:rsid w:val="00A62DF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264CA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C264CA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C264CA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C264CA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C264CA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C2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2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1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2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67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39BA-D6D0-4F88-8BCC-1D5DCA93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Αθανασιάδη Βαΐα</cp:lastModifiedBy>
  <cp:revision>2</cp:revision>
  <cp:lastPrinted>2024-03-12T07:15:00Z</cp:lastPrinted>
  <dcterms:created xsi:type="dcterms:W3CDTF">2024-03-12T11:15:00Z</dcterms:created>
  <dcterms:modified xsi:type="dcterms:W3CDTF">2024-03-12T11:15:00Z</dcterms:modified>
</cp:coreProperties>
</file>